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EF47" w14:textId="77777777" w:rsidR="00B34BA6" w:rsidRPr="005A7ECA" w:rsidRDefault="00B34BA6" w:rsidP="00B34BA6">
      <w:pPr>
        <w:pStyle w:val="Otsikko1"/>
        <w:rPr>
          <w:rFonts w:eastAsia="Times New Roman"/>
        </w:rPr>
      </w:pPr>
      <w:r w:rsidRPr="005A7ECA">
        <w:rPr>
          <w:rFonts w:eastAsia="Times New Roman"/>
        </w:rPr>
        <w:t>Message 1: Be Your Best Self</w:t>
      </w:r>
    </w:p>
    <w:p w14:paraId="7A9C21CC" w14:textId="77777777" w:rsidR="00B34BA6" w:rsidRPr="005A7ECA" w:rsidRDefault="00B34BA6" w:rsidP="00B34BA6">
      <w:pPr>
        <w:pStyle w:val="Luettelokappale"/>
        <w:rPr>
          <w:rFonts w:eastAsia="Times New Roman"/>
        </w:rPr>
      </w:pPr>
    </w:p>
    <w:p w14:paraId="01DEC03A" w14:textId="77EBF132" w:rsidR="008E4ECB" w:rsidRPr="005A7ECA" w:rsidRDefault="00B34BA6" w:rsidP="00B34BA6">
      <w:pPr>
        <w:rPr>
          <w:rFonts w:eastAsia="Times New Roman"/>
        </w:rPr>
      </w:pPr>
      <w:r w:rsidRPr="005A7ECA">
        <w:rPr>
          <w:rFonts w:eastAsia="Times New Roman"/>
          <w:color w:val="FF0000"/>
        </w:rPr>
        <w:t xml:space="preserve">Email subject: </w:t>
      </w:r>
      <w:r w:rsidR="00CD7C55">
        <w:rPr>
          <w:rFonts w:eastAsia="Times New Roman"/>
        </w:rPr>
        <w:t>Take advantage of your free</w:t>
      </w:r>
      <w:r>
        <w:rPr>
          <w:rFonts w:eastAsia="Times New Roman"/>
        </w:rPr>
        <w:t xml:space="preserve"> Firstbeat Lifestyle Assessment</w:t>
      </w:r>
    </w:p>
    <w:p w14:paraId="1B0CF07B" w14:textId="77777777" w:rsidR="00B34BA6" w:rsidRPr="005A7ECA" w:rsidRDefault="00B34BA6" w:rsidP="00B34BA6">
      <w:pPr>
        <w:rPr>
          <w:rFonts w:eastAsia="Times New Roman"/>
        </w:rPr>
      </w:pPr>
    </w:p>
    <w:p w14:paraId="5A726FE8" w14:textId="14FE871B" w:rsidR="00B34BA6" w:rsidRPr="005A7ECA" w:rsidRDefault="00B34BA6" w:rsidP="00B34BA6">
      <w:pPr>
        <w:rPr>
          <w:rFonts w:eastAsia="Times New Roman"/>
        </w:rPr>
      </w:pPr>
      <w:r w:rsidRPr="005A7ECA">
        <w:rPr>
          <w:rFonts w:eastAsia="Times New Roman"/>
        </w:rPr>
        <w:t xml:space="preserve">Firstbeat and </w:t>
      </w:r>
      <w:r w:rsidRPr="005A7ECA">
        <w:rPr>
          <w:rFonts w:eastAsia="Times New Roman"/>
          <w:i/>
          <w:iCs/>
        </w:rPr>
        <w:t>Your company name</w:t>
      </w:r>
      <w:r w:rsidRPr="005A7ECA">
        <w:rPr>
          <w:rFonts w:eastAsia="Times New Roman"/>
        </w:rPr>
        <w:t xml:space="preserve"> are offering you the chance </w:t>
      </w:r>
      <w:r w:rsidRPr="005A7ECA">
        <w:t xml:space="preserve">to </w:t>
      </w:r>
      <w:r>
        <w:rPr>
          <w:lang w:eastAsia="en-GB"/>
        </w:rPr>
        <w:t>g</w:t>
      </w:r>
      <w:r w:rsidRPr="005A7ECA">
        <w:rPr>
          <w:lang w:eastAsia="en-GB"/>
        </w:rPr>
        <w:t xml:space="preserve">ive your </w:t>
      </w:r>
      <w:r w:rsidR="008E4ECB">
        <w:rPr>
          <w:lang w:eastAsia="en-GB"/>
        </w:rPr>
        <w:t>daily life</w:t>
      </w:r>
      <w:r w:rsidRPr="005A7ECA">
        <w:rPr>
          <w:lang w:eastAsia="en-GB"/>
        </w:rPr>
        <w:t xml:space="preserve"> the boost it deserves</w:t>
      </w:r>
      <w:r w:rsidR="00CD7C55">
        <w:rPr>
          <w:lang w:eastAsia="en-GB"/>
        </w:rPr>
        <w:t xml:space="preserve"> with the Firstbeat Lifestyle Assessment</w:t>
      </w:r>
      <w:r>
        <w:rPr>
          <w:lang w:eastAsia="en-GB"/>
        </w:rPr>
        <w:t>!</w:t>
      </w:r>
      <w:r w:rsidRPr="005A7ECA">
        <w:rPr>
          <w:rFonts w:eastAsia="Times New Roman"/>
        </w:rPr>
        <w:t xml:space="preserve"> </w:t>
      </w:r>
    </w:p>
    <w:p w14:paraId="733BED39" w14:textId="77777777" w:rsidR="00B34BA6" w:rsidRPr="005A7ECA" w:rsidRDefault="00B34BA6" w:rsidP="00B34BA6">
      <w:pPr>
        <w:rPr>
          <w:rFonts w:eastAsia="Times New Roman"/>
        </w:rPr>
      </w:pPr>
    </w:p>
    <w:p w14:paraId="16D996E7" w14:textId="52D724AF" w:rsidR="00CD7C55" w:rsidRDefault="008E4ECB" w:rsidP="00B34BA6">
      <w:pPr>
        <w:rPr>
          <w:rFonts w:eastAsia="Times New Roman"/>
        </w:rPr>
      </w:pPr>
      <w:r>
        <w:rPr>
          <w:rFonts w:eastAsia="Times New Roman"/>
        </w:rPr>
        <w:t xml:space="preserve">Try the simple assessment that </w:t>
      </w:r>
      <w:r w:rsidR="00CD7C55">
        <w:rPr>
          <w:rFonts w:eastAsia="Times New Roman"/>
        </w:rPr>
        <w:t>reveals</w:t>
      </w:r>
      <w:r w:rsidR="00B34BA6" w:rsidRPr="005A7ECA">
        <w:rPr>
          <w:rFonts w:eastAsia="Times New Roman"/>
        </w:rPr>
        <w:t xml:space="preserve"> what </w:t>
      </w:r>
      <w:r w:rsidR="00B34BA6">
        <w:rPr>
          <w:rFonts w:eastAsia="Times New Roman"/>
        </w:rPr>
        <w:t>causes</w:t>
      </w:r>
      <w:r w:rsidR="00B34BA6" w:rsidRPr="005A7ECA">
        <w:rPr>
          <w:rFonts w:eastAsia="Times New Roman"/>
        </w:rPr>
        <w:t xml:space="preserve"> you stress</w:t>
      </w:r>
      <w:r w:rsidR="00CD7C55">
        <w:rPr>
          <w:rFonts w:eastAsia="Times New Roman"/>
        </w:rPr>
        <w:t xml:space="preserve">, </w:t>
      </w:r>
      <w:r w:rsidR="00B34BA6" w:rsidRPr="005A7ECA">
        <w:rPr>
          <w:rFonts w:eastAsia="Times New Roman"/>
        </w:rPr>
        <w:t>what helps you recover, a</w:t>
      </w:r>
      <w:r w:rsidR="00CD7C55">
        <w:rPr>
          <w:rFonts w:eastAsia="Times New Roman"/>
        </w:rPr>
        <w:t>nd</w:t>
      </w:r>
      <w:r w:rsidR="00B34BA6" w:rsidRPr="005A7ECA">
        <w:rPr>
          <w:rFonts w:eastAsia="Times New Roman"/>
        </w:rPr>
        <w:t xml:space="preserve"> the h</w:t>
      </w:r>
      <w:r w:rsidR="00B34BA6">
        <w:rPr>
          <w:rFonts w:eastAsia="Times New Roman"/>
        </w:rPr>
        <w:t>ealth and fitness benefits of exercise.</w:t>
      </w:r>
      <w:r w:rsidR="00CD7C55">
        <w:rPr>
          <w:rFonts w:eastAsia="Times New Roman"/>
        </w:rPr>
        <w:t xml:space="preserve"> </w:t>
      </w:r>
    </w:p>
    <w:p w14:paraId="7F1DF06A" w14:textId="40DF5E4A" w:rsidR="00CD7C55" w:rsidRDefault="00CD7C55" w:rsidP="00B34BA6">
      <w:pPr>
        <w:rPr>
          <w:rFonts w:eastAsia="Times New Roman"/>
        </w:rPr>
      </w:pPr>
    </w:p>
    <w:p w14:paraId="5D088AA8" w14:textId="73B0329B" w:rsidR="00B34BA6" w:rsidRPr="005A7ECA" w:rsidRDefault="00CD7C55" w:rsidP="00B34BA6">
      <w:pPr>
        <w:rPr>
          <w:rFonts w:eastAsia="Times New Roman"/>
        </w:rPr>
      </w:pPr>
      <w:r>
        <w:rPr>
          <w:rFonts w:eastAsia="Times New Roman"/>
        </w:rPr>
        <w:t xml:space="preserve">And it couldn’t be easier. </w:t>
      </w:r>
      <w:r w:rsidR="00B34BA6" w:rsidRPr="005A7ECA">
        <w:rPr>
          <w:rFonts w:eastAsia="Times New Roman"/>
        </w:rPr>
        <w:t>A 3-day Heart Rate Variability measurement gives an accurate and reliabl</w:t>
      </w:r>
      <w:r>
        <w:rPr>
          <w:rFonts w:eastAsia="Times New Roman"/>
        </w:rPr>
        <w:t>e</w:t>
      </w:r>
      <w:r w:rsidR="00B34BA6" w:rsidRPr="005A7ECA">
        <w:rPr>
          <w:rFonts w:eastAsia="Times New Roman"/>
        </w:rPr>
        <w:t xml:space="preserve"> picture of your</w:t>
      </w:r>
      <w:r w:rsidR="00B34BA6">
        <w:rPr>
          <w:rFonts w:eastAsia="Times New Roman"/>
        </w:rPr>
        <w:t xml:space="preserve"> well-being</w:t>
      </w:r>
      <w:r w:rsidR="0087547E">
        <w:rPr>
          <w:rFonts w:eastAsia="Times New Roman"/>
        </w:rPr>
        <w:t xml:space="preserve"> as you go about your normal day. The results?</w:t>
      </w:r>
      <w:r w:rsidR="00B34BA6">
        <w:rPr>
          <w:rFonts w:eastAsia="Times New Roman"/>
        </w:rPr>
        <w:t xml:space="preserve"> </w:t>
      </w:r>
      <w:r w:rsidR="0087547E">
        <w:rPr>
          <w:rFonts w:eastAsia="Times New Roman"/>
        </w:rPr>
        <w:t xml:space="preserve">Insights that help </w:t>
      </w:r>
      <w:r w:rsidR="00B34BA6">
        <w:rPr>
          <w:rFonts w:eastAsia="Times New Roman"/>
        </w:rPr>
        <w:t xml:space="preserve">you </w:t>
      </w:r>
      <w:r w:rsidR="000A271A">
        <w:rPr>
          <w:rFonts w:eastAsia="Times New Roman"/>
        </w:rPr>
        <w:t>reach</w:t>
      </w:r>
      <w:r w:rsidR="00B34BA6">
        <w:rPr>
          <w:rFonts w:eastAsia="Times New Roman"/>
        </w:rPr>
        <w:t xml:space="preserve"> your full potential.</w:t>
      </w:r>
    </w:p>
    <w:p w14:paraId="2BBC3F0D" w14:textId="77777777" w:rsidR="00B34BA6" w:rsidRPr="005A7ECA" w:rsidRDefault="00B34BA6" w:rsidP="00B34BA6">
      <w:pPr>
        <w:rPr>
          <w:rFonts w:eastAsia="Times New Roman"/>
        </w:rPr>
      </w:pPr>
    </w:p>
    <w:p w14:paraId="6FCB9E67" w14:textId="168FAD6C" w:rsidR="00B34BA6" w:rsidRPr="00FB0EBF" w:rsidRDefault="00B34BA6" w:rsidP="00B34BA6">
      <w:pPr>
        <w:rPr>
          <w:rFonts w:eastAsia="Times New Roman"/>
        </w:rPr>
      </w:pPr>
      <w:r w:rsidRPr="00FB0EBF">
        <w:rPr>
          <w:rFonts w:eastAsia="Times New Roman"/>
        </w:rPr>
        <w:t>Please note</w:t>
      </w:r>
      <w:r w:rsidR="008E4ECB">
        <w:rPr>
          <w:rFonts w:eastAsia="Times New Roman"/>
        </w:rPr>
        <w:t>,</w:t>
      </w:r>
      <w:r w:rsidRPr="00FB0EBF">
        <w:rPr>
          <w:rFonts w:eastAsia="Times New Roman"/>
        </w:rPr>
        <w:t xml:space="preserve"> the Lifestyle Assessment</w:t>
      </w:r>
      <w:r>
        <w:rPr>
          <w:rFonts w:eastAsia="Times New Roman"/>
        </w:rPr>
        <w:t xml:space="preserve"> results</w:t>
      </w:r>
      <w:r w:rsidRPr="00FB0EBF">
        <w:rPr>
          <w:rFonts w:eastAsia="Times New Roman"/>
        </w:rPr>
        <w:t xml:space="preserve"> are for your eyes only – your employer will not see your</w:t>
      </w:r>
      <w:r>
        <w:rPr>
          <w:rFonts w:eastAsia="Times New Roman"/>
        </w:rPr>
        <w:t xml:space="preserve"> </w:t>
      </w:r>
      <w:r w:rsidR="008E4ECB">
        <w:rPr>
          <w:rFonts w:eastAsia="Times New Roman"/>
        </w:rPr>
        <w:t xml:space="preserve">personal </w:t>
      </w:r>
      <w:r>
        <w:rPr>
          <w:rFonts w:eastAsia="Times New Roman"/>
        </w:rPr>
        <w:t xml:space="preserve">results at any stage. </w:t>
      </w:r>
      <w:r w:rsidRPr="00FB0EBF">
        <w:rPr>
          <w:rFonts w:eastAsia="Times New Roman"/>
        </w:rPr>
        <w:t xml:space="preserve">Read more about </w:t>
      </w:r>
      <w:r>
        <w:rPr>
          <w:rFonts w:eastAsia="Times New Roman"/>
        </w:rPr>
        <w:t xml:space="preserve">data </w:t>
      </w:r>
      <w:r w:rsidR="00A347AA">
        <w:rPr>
          <w:rFonts w:eastAsia="Times New Roman"/>
        </w:rPr>
        <w:t xml:space="preserve">processing in our </w:t>
      </w:r>
      <w:hyperlink r:id="rId8" w:history="1">
        <w:r w:rsidR="00A347AA">
          <w:rPr>
            <w:rStyle w:val="Hyperlinkki"/>
          </w:rPr>
          <w:t>Privacy Policy</w:t>
        </w:r>
      </w:hyperlink>
      <w:r w:rsidR="00A347AA">
        <w:t>.</w:t>
      </w:r>
    </w:p>
    <w:p w14:paraId="7188B699" w14:textId="77777777" w:rsidR="00B34BA6" w:rsidRPr="00FB0EBF" w:rsidRDefault="00B34BA6" w:rsidP="00B34BA6">
      <w:pPr>
        <w:rPr>
          <w:rFonts w:eastAsia="Times New Roman"/>
        </w:rPr>
      </w:pPr>
    </w:p>
    <w:p w14:paraId="24D1FC0D" w14:textId="04E51C83" w:rsidR="00B34BA6" w:rsidRPr="00577223" w:rsidRDefault="00CD7C55" w:rsidP="00B34BA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Discover what works for you </w:t>
      </w:r>
    </w:p>
    <w:p w14:paraId="26BF4AED" w14:textId="77777777" w:rsidR="00B34BA6" w:rsidRPr="00577223" w:rsidRDefault="00B34BA6" w:rsidP="00B34BA6">
      <w:pPr>
        <w:rPr>
          <w:rFonts w:eastAsia="Times New Roman"/>
        </w:rPr>
      </w:pPr>
    </w:p>
    <w:p w14:paraId="13AA3586" w14:textId="296B9A53" w:rsidR="00B34BA6" w:rsidRDefault="008E4ECB" w:rsidP="00B34BA6">
      <w:r>
        <w:t xml:space="preserve">Do you sometimes feel </w:t>
      </w:r>
      <w:r w:rsidR="0087547E">
        <w:t>stressed out</w:t>
      </w:r>
      <w:r w:rsidR="00B34BA6" w:rsidRPr="00577223">
        <w:t xml:space="preserve">? </w:t>
      </w:r>
      <w:r w:rsidR="00CD7C55">
        <w:t>Or wake up</w:t>
      </w:r>
      <w:r w:rsidR="00B34BA6">
        <w:t xml:space="preserve"> tired </w:t>
      </w:r>
      <w:r>
        <w:t xml:space="preserve">even </w:t>
      </w:r>
      <w:r w:rsidR="00B34BA6">
        <w:t xml:space="preserve">after a long night’s sleep? </w:t>
      </w:r>
      <w:r w:rsidR="00CD7C55">
        <w:t>Maybe you’re just looking for more relaxation and recovery in your day?</w:t>
      </w:r>
      <w:r w:rsidR="00B34BA6" w:rsidRPr="00DC2567">
        <w:t xml:space="preserve"> </w:t>
      </w:r>
      <w:r w:rsidR="00B34BA6" w:rsidRPr="00BF5AF9">
        <w:t xml:space="preserve">The Firstbeat Lifestyle Assessment </w:t>
      </w:r>
      <w:r w:rsidR="00CD7C55">
        <w:t>helps you pinpoint what does (and doesn’t) work for you to help improve your daily life.</w:t>
      </w:r>
    </w:p>
    <w:p w14:paraId="62D46F1A" w14:textId="08114523" w:rsidR="00B34BA6" w:rsidRPr="00C901C4" w:rsidRDefault="00B34BA6" w:rsidP="00B34BA6">
      <w:r w:rsidRPr="00BF5AF9">
        <w:t xml:space="preserve"> </w:t>
      </w:r>
    </w:p>
    <w:p w14:paraId="0AB7216C" w14:textId="77777777" w:rsidR="00B34BA6" w:rsidRPr="00316221" w:rsidRDefault="00B34BA6" w:rsidP="00B34BA6">
      <w:pPr>
        <w:pStyle w:val="Luettelokappale"/>
        <w:numPr>
          <w:ilvl w:val="0"/>
          <w:numId w:val="2"/>
        </w:numPr>
      </w:pPr>
      <w:r w:rsidRPr="00316221">
        <w:t>Learn how to manage and utilise stress – goodbye future burn-out!</w:t>
      </w:r>
    </w:p>
    <w:p w14:paraId="2E89F212" w14:textId="77777777" w:rsidR="00B34BA6" w:rsidRPr="009122AA" w:rsidRDefault="00B34BA6" w:rsidP="00B34BA6">
      <w:pPr>
        <w:pStyle w:val="Luettelokappale"/>
        <w:numPr>
          <w:ilvl w:val="0"/>
          <w:numId w:val="2"/>
        </w:numPr>
      </w:pPr>
      <w:r w:rsidRPr="009122AA">
        <w:t xml:space="preserve">Find easy ways to re-charge your batteries – gain energy for work and leisure time! </w:t>
      </w:r>
    </w:p>
    <w:p w14:paraId="7D185B1A" w14:textId="4E1AB60A" w:rsidR="00B34BA6" w:rsidRPr="00814C87" w:rsidRDefault="00B34BA6" w:rsidP="00B34BA6">
      <w:pPr>
        <w:pStyle w:val="Luettelokappale"/>
        <w:numPr>
          <w:ilvl w:val="0"/>
          <w:numId w:val="2"/>
        </w:numPr>
      </w:pPr>
      <w:r w:rsidRPr="00814C87">
        <w:t>Get to know your Fitness Level and re-ignite your passion for exercise</w:t>
      </w:r>
      <w:r w:rsidR="008E4ECB">
        <w:t xml:space="preserve"> </w:t>
      </w:r>
      <w:r w:rsidR="0087547E">
        <w:t>that suits you</w:t>
      </w:r>
      <w:r w:rsidR="008E4ECB">
        <w:t>!</w:t>
      </w:r>
    </w:p>
    <w:p w14:paraId="2A6BE7FD" w14:textId="77777777" w:rsidR="00B34BA6" w:rsidRPr="00814C87" w:rsidRDefault="00B34BA6" w:rsidP="00B34BA6">
      <w:pPr>
        <w:rPr>
          <w:rFonts w:eastAsia="Times New Roman"/>
        </w:rPr>
      </w:pPr>
    </w:p>
    <w:p w14:paraId="08AF8BFC" w14:textId="77777777" w:rsidR="00B34BA6" w:rsidRPr="00814C87" w:rsidRDefault="00B34BA6" w:rsidP="00B34BA6">
      <w:pPr>
        <w:pStyle w:val="Luettelokappale"/>
        <w:rPr>
          <w:rFonts w:eastAsia="Times New Roman"/>
        </w:rPr>
      </w:pPr>
    </w:p>
    <w:p w14:paraId="519A096E" w14:textId="3A88BB02" w:rsidR="00B34BA6" w:rsidRPr="00CA16E7" w:rsidRDefault="4C218B8D" w:rsidP="00B34BA6">
      <w:pPr>
        <w:rPr>
          <w:rFonts w:eastAsia="Times New Roman"/>
          <w:b/>
          <w:bCs/>
        </w:rPr>
      </w:pPr>
      <w:r w:rsidRPr="4C218B8D">
        <w:rPr>
          <w:rFonts w:eastAsia="Times New Roman"/>
          <w:b/>
          <w:bCs/>
        </w:rPr>
        <w:t xml:space="preserve"> What happens next?</w:t>
      </w:r>
    </w:p>
    <w:p w14:paraId="6318DC6F" w14:textId="7A57162C" w:rsidR="598448B1" w:rsidRDefault="598448B1" w:rsidP="598448B1">
      <w:r>
        <w:rPr>
          <w:noProof/>
        </w:rPr>
        <w:drawing>
          <wp:inline distT="0" distB="0" distL="0" distR="0" wp14:anchorId="3D22732F" wp14:editId="3289C1B2">
            <wp:extent cx="5629275" cy="2638723"/>
            <wp:effectExtent l="0" t="0" r="0" b="0"/>
            <wp:docPr id="1277266829" name="Kuva 127726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3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DE3D" w14:textId="77777777" w:rsidR="00B34BA6" w:rsidRPr="008304E9" w:rsidRDefault="00B34BA6" w:rsidP="008304E9">
      <w:pPr>
        <w:rPr>
          <w:rFonts w:eastAsia="Times New Roman"/>
          <w:lang w:val="fi-FI"/>
        </w:rPr>
      </w:pPr>
    </w:p>
    <w:p w14:paraId="397C782B" w14:textId="77777777" w:rsidR="00B34BA6" w:rsidRDefault="00B34BA6" w:rsidP="00B34BA6">
      <w:pPr>
        <w:pStyle w:val="Luettelokappale"/>
        <w:numPr>
          <w:ilvl w:val="0"/>
          <w:numId w:val="1"/>
        </w:numPr>
        <w:rPr>
          <w:rFonts w:eastAsia="Times New Roman"/>
          <w:lang w:val="fi-FI"/>
        </w:rPr>
      </w:pPr>
      <w:proofErr w:type="spellStart"/>
      <w:r>
        <w:rPr>
          <w:rFonts w:eastAsia="Times New Roman"/>
          <w:lang w:val="fi-FI"/>
        </w:rPr>
        <w:t>Lifestyle</w:t>
      </w:r>
      <w:proofErr w:type="spellEnd"/>
      <w:r>
        <w:rPr>
          <w:rFonts w:eastAsia="Times New Roman"/>
          <w:lang w:val="fi-FI"/>
        </w:rPr>
        <w:t xml:space="preserve"> </w:t>
      </w:r>
      <w:proofErr w:type="spellStart"/>
      <w:r>
        <w:rPr>
          <w:rFonts w:eastAsia="Times New Roman"/>
          <w:lang w:val="fi-FI"/>
        </w:rPr>
        <w:t>Assessment</w:t>
      </w:r>
      <w:proofErr w:type="spellEnd"/>
      <w:r>
        <w:rPr>
          <w:rFonts w:eastAsia="Times New Roman"/>
          <w:lang w:val="fi-FI"/>
        </w:rPr>
        <w:t xml:space="preserve"> </w:t>
      </w:r>
      <w:proofErr w:type="spellStart"/>
      <w:r>
        <w:rPr>
          <w:rFonts w:eastAsia="Times New Roman"/>
          <w:lang w:val="fi-FI"/>
        </w:rPr>
        <w:t>timeline</w:t>
      </w:r>
      <w:proofErr w:type="spellEnd"/>
      <w:r>
        <w:rPr>
          <w:rFonts w:eastAsia="Times New Roman"/>
          <w:lang w:val="fi-FI"/>
        </w:rPr>
        <w:t>:</w:t>
      </w:r>
    </w:p>
    <w:p w14:paraId="771AD153" w14:textId="77777777" w:rsidR="00B34BA6" w:rsidRPr="00B34BA6" w:rsidRDefault="00B34BA6" w:rsidP="00B34BA6">
      <w:pPr>
        <w:pStyle w:val="Luettelokappale"/>
        <w:numPr>
          <w:ilvl w:val="0"/>
          <w:numId w:val="1"/>
        </w:numPr>
        <w:rPr>
          <w:rFonts w:eastAsia="Times New Roman"/>
        </w:rPr>
      </w:pPr>
      <w:r w:rsidRPr="00661B33">
        <w:rPr>
          <w:rFonts w:eastAsia="Times New Roman"/>
        </w:rPr>
        <w:t>The kick-off meeting timetable:</w:t>
      </w:r>
    </w:p>
    <w:p w14:paraId="5ADD56D6" w14:textId="28725C7D" w:rsidR="00B34BA6" w:rsidRPr="00661B33" w:rsidRDefault="00B34BA6" w:rsidP="00B34BA6">
      <w:pPr>
        <w:spacing w:after="160" w:line="259" w:lineRule="auto"/>
      </w:pPr>
      <w:r>
        <w:t>For m</w:t>
      </w:r>
      <w:r w:rsidRPr="00661B33">
        <w:t>ore in</w:t>
      </w:r>
      <w:r>
        <w:t>formation, go to:</w:t>
      </w:r>
      <w:r w:rsidRPr="00661B33">
        <w:t xml:space="preserve"> </w:t>
      </w:r>
      <w:hyperlink r:id="rId10" w:history="1">
        <w:r w:rsidR="00277919">
          <w:rPr>
            <w:rStyle w:val="Hyperlinkki"/>
          </w:rPr>
          <w:t>https://www.firstbeat.com/en/your-best-self/</w:t>
        </w:r>
      </w:hyperlink>
      <w:bookmarkStart w:id="0" w:name="_GoBack"/>
      <w:bookmarkEnd w:id="0"/>
    </w:p>
    <w:p w14:paraId="785928FB" w14:textId="77777777" w:rsidR="004737C4" w:rsidRDefault="00B34BA6" w:rsidP="00B34BA6">
      <w:pPr>
        <w:spacing w:after="160" w:line="259" w:lineRule="auto"/>
      </w:pPr>
      <w:r w:rsidRPr="00661B33">
        <w:lastRenderedPageBreak/>
        <w:t>Shoul</w:t>
      </w:r>
      <w:r>
        <w:t>d</w:t>
      </w:r>
      <w:r w:rsidRPr="00661B33">
        <w:t xml:space="preserve"> you have any questions, don’t hesitate to contact us directly </w:t>
      </w:r>
      <w:hyperlink r:id="rId11" w:history="1">
        <w:r w:rsidRPr="00661B33">
          <w:rPr>
            <w:rStyle w:val="Hyperlinkki"/>
          </w:rPr>
          <w:t>support@firstbeat.com</w:t>
        </w:r>
      </w:hyperlink>
      <w:r w:rsidRPr="00661B33">
        <w:t xml:space="preserve">. </w:t>
      </w:r>
      <w:r w:rsidRPr="00141D8E">
        <w:t>We’re here to help!</w:t>
      </w:r>
    </w:p>
    <w:sectPr w:rsidR="0047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3D98"/>
    <w:multiLevelType w:val="hybridMultilevel"/>
    <w:tmpl w:val="3D72B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79CA"/>
    <w:multiLevelType w:val="hybridMultilevel"/>
    <w:tmpl w:val="4310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A6"/>
    <w:rsid w:val="000A271A"/>
    <w:rsid w:val="001C2B47"/>
    <w:rsid w:val="00277919"/>
    <w:rsid w:val="004737C4"/>
    <w:rsid w:val="005C55AF"/>
    <w:rsid w:val="008304E9"/>
    <w:rsid w:val="0087547E"/>
    <w:rsid w:val="008E4ECB"/>
    <w:rsid w:val="00A04F44"/>
    <w:rsid w:val="00A347AA"/>
    <w:rsid w:val="00AD6CC7"/>
    <w:rsid w:val="00B34BA6"/>
    <w:rsid w:val="00CD7C55"/>
    <w:rsid w:val="00E717C1"/>
    <w:rsid w:val="4C218B8D"/>
    <w:rsid w:val="598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107E"/>
  <w15:chartTrackingRefBased/>
  <w15:docId w15:val="{6EFFD3EA-A749-49AD-9246-11F3135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4BA6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B34B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B34BA6"/>
    <w:pPr>
      <w:ind w:left="720"/>
    </w:pPr>
  </w:style>
  <w:style w:type="character" w:styleId="Hyperlinkki">
    <w:name w:val="Hyperlink"/>
    <w:basedOn w:val="Kappaleenoletusfontti"/>
    <w:uiPriority w:val="99"/>
    <w:unhideWhenUsed/>
    <w:rsid w:val="00B34BA6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271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beat.com/en/privacy/firstbeat-lifestyle-assessment-privacy-polic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firstbea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irstbeat.com/en/your-best-self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5F38913F15D4D9E3C023EFA7892F7" ma:contentTypeVersion="10" ma:contentTypeDescription="Create a new document." ma:contentTypeScope="" ma:versionID="88a5d645c93c5712544401c1ca7c6b59">
  <xsd:schema xmlns:xsd="http://www.w3.org/2001/XMLSchema" xmlns:xs="http://www.w3.org/2001/XMLSchema" xmlns:p="http://schemas.microsoft.com/office/2006/metadata/properties" xmlns:ns3="6053a65a-2ad8-426b-8b2d-36c14bc7add1" xmlns:ns4="309ab018-7438-46c5-a4d4-7c16611537cf" targetNamespace="http://schemas.microsoft.com/office/2006/metadata/properties" ma:root="true" ma:fieldsID="bf32abb2b7c5a05cf695860dd05b8411" ns3:_="" ns4:_="">
    <xsd:import namespace="6053a65a-2ad8-426b-8b2d-36c14bc7add1"/>
    <xsd:import namespace="309ab018-7438-46c5-a4d4-7c1661153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a65a-2ad8-426b-8b2d-36c14bc7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b018-7438-46c5-a4d4-7c1661153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A5B9E-807F-4739-8007-8715C0DC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3a65a-2ad8-426b-8b2d-36c14bc7add1"/>
    <ds:schemaRef ds:uri="309ab018-7438-46c5-a4d4-7c1661153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940B9-67C8-45EE-83ED-B3F0CAE09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CCA7B-5A6D-46DD-8113-246303D4A9A7}">
  <ds:schemaRefs>
    <ds:schemaRef ds:uri="http://purl.org/dc/elements/1.1/"/>
    <ds:schemaRef ds:uri="http://schemas.microsoft.com/office/2006/metadata/properties"/>
    <ds:schemaRef ds:uri="6053a65a-2ad8-426b-8b2d-36c14bc7add1"/>
    <ds:schemaRef ds:uri="309ab018-7438-46c5-a4d4-7c1661153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Laukkanen</dc:creator>
  <cp:keywords/>
  <dc:description/>
  <cp:lastModifiedBy>Lotta Laukkanen</cp:lastModifiedBy>
  <cp:revision>3</cp:revision>
  <dcterms:created xsi:type="dcterms:W3CDTF">2019-07-30T08:30:00Z</dcterms:created>
  <dcterms:modified xsi:type="dcterms:W3CDTF">2019-07-30T08:35:00Z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0x010100CD35F38913F15D4D9E3C023EFA7892F7</vt:lpwstr>
  </property>
</Properties>
</file>